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36"/>
        <w:tblW w:w="0" w:type="auto"/>
        <w:tblLayout w:type="fixed"/>
        <w:tblLook w:val="0000"/>
      </w:tblPr>
      <w:tblGrid>
        <w:gridCol w:w="480"/>
        <w:gridCol w:w="600"/>
        <w:gridCol w:w="1188"/>
        <w:gridCol w:w="352"/>
        <w:gridCol w:w="1080"/>
        <w:gridCol w:w="356"/>
        <w:gridCol w:w="1812"/>
        <w:gridCol w:w="540"/>
        <w:gridCol w:w="352"/>
        <w:gridCol w:w="909"/>
        <w:gridCol w:w="731"/>
        <w:gridCol w:w="177"/>
        <w:gridCol w:w="1171"/>
        <w:gridCol w:w="32"/>
        <w:gridCol w:w="1320"/>
        <w:gridCol w:w="2120"/>
        <w:gridCol w:w="236"/>
      </w:tblGrid>
      <w:tr w:rsidR="00E742E5" w:rsidRPr="004E491B" w:rsidTr="00E742E5">
        <w:trPr>
          <w:trHeight w:val="48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2E5" w:rsidRDefault="00E742E5" w:rsidP="00E742E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E742E5" w:rsidRDefault="00E742E5" w:rsidP="00E742E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E742E5" w:rsidRPr="00B052A2" w:rsidRDefault="00E742E5" w:rsidP="00E742E5">
            <w:pPr>
              <w:rPr>
                <w:rFonts w:ascii="仿宋_GB2312" w:eastAsia="仿宋_GB2312" w:hAnsi="宋体"/>
                <w:sz w:val="24"/>
              </w:rPr>
            </w:pPr>
            <w:r w:rsidRPr="00B052A2">
              <w:rPr>
                <w:rFonts w:ascii="仿宋_GB2312" w:eastAsia="仿宋_GB2312" w:hAnsi="宋体" w:hint="eastAsia"/>
                <w:sz w:val="24"/>
              </w:rPr>
              <w:t>附件1：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2E5" w:rsidRPr="004E491B" w:rsidRDefault="00E742E5" w:rsidP="00E742E5">
            <w:pPr>
              <w:rPr>
                <w:rFonts w:ascii="黑体" w:eastAsia="黑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2E5" w:rsidRPr="004E491B" w:rsidRDefault="00E742E5" w:rsidP="00E742E5"/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2E5" w:rsidRPr="004E491B" w:rsidRDefault="00E742E5" w:rsidP="00E742E5"/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2E5" w:rsidRPr="004E491B" w:rsidRDefault="00E742E5" w:rsidP="00E742E5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2E5" w:rsidRPr="004E491B" w:rsidRDefault="00E742E5" w:rsidP="00E742E5"/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2E5" w:rsidRPr="004E491B" w:rsidRDefault="00E742E5" w:rsidP="00E742E5"/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2E5" w:rsidRPr="004E491B" w:rsidRDefault="00E742E5" w:rsidP="00E742E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2E5" w:rsidRPr="004E491B" w:rsidRDefault="00E742E5" w:rsidP="00E742E5"/>
        </w:tc>
      </w:tr>
      <w:tr w:rsidR="00E742E5" w:rsidRPr="004E491B" w:rsidTr="00E742E5">
        <w:trPr>
          <w:gridAfter w:val="1"/>
          <w:wAfter w:w="236" w:type="dxa"/>
          <w:trHeight w:val="769"/>
        </w:trPr>
        <w:tc>
          <w:tcPr>
            <w:tcW w:w="1322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方正小标宋简体" w:eastAsia="方正小标宋简体" w:cs="宋体"/>
                <w:kern w:val="0"/>
                <w:sz w:val="36"/>
                <w:szCs w:val="36"/>
              </w:rPr>
            </w:pPr>
            <w:r w:rsidRPr="004E491B">
              <w:rPr>
                <w:rFonts w:ascii="方正小标宋简体" w:eastAsia="方正小标宋简体" w:cs="宋体" w:hint="eastAsia"/>
                <w:kern w:val="0"/>
                <w:sz w:val="36"/>
                <w:szCs w:val="36"/>
              </w:rPr>
              <w:t>南通市海门区统计局公开招聘政府购买服务人员岗位简介表</w:t>
            </w:r>
          </w:p>
        </w:tc>
      </w:tr>
      <w:tr w:rsidR="00E742E5" w:rsidRPr="004E491B" w:rsidTr="00E742E5">
        <w:trPr>
          <w:gridAfter w:val="1"/>
          <w:wAfter w:w="236" w:type="dxa"/>
          <w:trHeight w:val="7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rPr>
                <w:rFonts w:ascii="黑体" w:eastAsia="黑体" w:cs="宋体"/>
                <w:kern w:val="0"/>
                <w:sz w:val="24"/>
              </w:rPr>
            </w:pPr>
            <w:r w:rsidRPr="004E491B"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ind w:firstLineChars="100" w:firstLine="240"/>
              <w:rPr>
                <w:rFonts w:ascii="黑体" w:eastAsia="黑体" w:cs="宋体"/>
                <w:kern w:val="0"/>
                <w:sz w:val="24"/>
              </w:rPr>
            </w:pPr>
            <w:r w:rsidRPr="004E491B">
              <w:rPr>
                <w:rFonts w:ascii="黑体" w:eastAsia="黑体" w:cs="宋体" w:hint="eastAsia"/>
                <w:kern w:val="0"/>
                <w:sz w:val="24"/>
              </w:rPr>
              <w:t>招聘部门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E491B">
              <w:rPr>
                <w:rFonts w:ascii="黑体" w:eastAsia="黑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E491B">
              <w:rPr>
                <w:rFonts w:ascii="黑体" w:eastAsia="黑体" w:cs="宋体" w:hint="eastAsia"/>
                <w:kern w:val="0"/>
                <w:sz w:val="24"/>
              </w:rPr>
              <w:t>招聘岗位名称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E491B">
              <w:rPr>
                <w:rFonts w:ascii="黑体" w:eastAsia="黑体" w:cs="宋体" w:hint="eastAsia"/>
                <w:kern w:val="0"/>
                <w:sz w:val="24"/>
              </w:rPr>
              <w:t>招聘</w:t>
            </w:r>
            <w:r w:rsidRPr="004E491B">
              <w:rPr>
                <w:rFonts w:ascii="黑体" w:eastAsia="黑体" w:cs="宋体" w:hint="eastAsia"/>
                <w:kern w:val="0"/>
                <w:sz w:val="24"/>
              </w:rPr>
              <w:br/>
              <w:t>人数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E491B">
              <w:rPr>
                <w:rFonts w:ascii="黑体" w:eastAsia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E491B">
              <w:rPr>
                <w:rFonts w:ascii="黑体" w:eastAsia="黑体" w:cs="宋体" w:hint="eastAsia"/>
                <w:kern w:val="0"/>
                <w:sz w:val="24"/>
              </w:rPr>
              <w:t>学历</w:t>
            </w:r>
          </w:p>
          <w:p w:rsidR="00E742E5" w:rsidRPr="004E491B" w:rsidRDefault="00E742E5" w:rsidP="00E742E5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E491B">
              <w:rPr>
                <w:rFonts w:ascii="黑体" w:eastAsia="黑体" w:cs="宋体" w:hint="eastAsia"/>
                <w:kern w:val="0"/>
                <w:sz w:val="24"/>
              </w:rPr>
              <w:t>要求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E491B">
              <w:rPr>
                <w:rFonts w:ascii="黑体" w:eastAsia="黑体" w:cs="宋体" w:hint="eastAsia"/>
                <w:kern w:val="0"/>
                <w:sz w:val="24"/>
              </w:rPr>
              <w:t>招聘对象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E491B">
              <w:rPr>
                <w:rFonts w:ascii="黑体" w:eastAsia="黑体" w:cs="宋体" w:hint="eastAsia"/>
                <w:kern w:val="0"/>
                <w:sz w:val="24"/>
              </w:rPr>
              <w:t>岗位主要工作</w:t>
            </w:r>
          </w:p>
        </w:tc>
      </w:tr>
      <w:tr w:rsidR="00E742E5" w:rsidRPr="004E491B" w:rsidTr="00E742E5">
        <w:trPr>
          <w:gridAfter w:val="1"/>
          <w:wAfter w:w="236" w:type="dxa"/>
          <w:trHeight w:val="14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  <w:r w:rsidRPr="004E491B"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E491B">
              <w:rPr>
                <w:rFonts w:ascii="仿宋_GB2312" w:eastAsia="仿宋_GB2312" w:cs="宋体" w:hint="eastAsia"/>
                <w:kern w:val="0"/>
                <w:sz w:val="24"/>
              </w:rPr>
              <w:t>南通市海门区统计局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E491B">
              <w:rPr>
                <w:rFonts w:ascii="仿宋_GB2312" w:eastAsia="仿宋_GB2312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  <w:r w:rsidRPr="004E491B"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E491B">
              <w:rPr>
                <w:rFonts w:ascii="仿宋_GB2312" w:eastAsia="仿宋_GB2312" w:cs="宋体" w:hint="eastAsia"/>
                <w:kern w:val="0"/>
                <w:sz w:val="24"/>
              </w:rPr>
              <w:t>普查办日常工作人员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E491B"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005CB4" w:rsidRDefault="00E742E5" w:rsidP="00E742E5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005CB4">
              <w:rPr>
                <w:rFonts w:ascii="仿宋_GB2312" w:eastAsia="仿宋_GB2312" w:cs="宋体" w:hint="eastAsia"/>
                <w:kern w:val="0"/>
                <w:sz w:val="24"/>
              </w:rPr>
              <w:t>统计类、经济类、财务财会类、</w:t>
            </w:r>
          </w:p>
          <w:p w:rsidR="00E742E5" w:rsidRPr="004E491B" w:rsidRDefault="00E742E5" w:rsidP="00E742E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005CB4">
              <w:rPr>
                <w:rFonts w:ascii="仿宋_GB2312" w:eastAsia="仿宋_GB2312" w:cs="宋体" w:hint="eastAsia"/>
                <w:kern w:val="0"/>
                <w:sz w:val="24"/>
              </w:rPr>
              <w:t>公共管理类、土地管理类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大</w:t>
            </w:r>
            <w:r w:rsidRPr="004E491B">
              <w:rPr>
                <w:rFonts w:ascii="仿宋_GB2312" w:eastAsia="仿宋_GB2312" w:cs="宋体" w:hint="eastAsia"/>
                <w:kern w:val="0"/>
                <w:sz w:val="24"/>
              </w:rPr>
              <w:t>专及以上学历</w:t>
            </w:r>
          </w:p>
        </w:tc>
        <w:tc>
          <w:tcPr>
            <w:tcW w:w="13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E491B">
              <w:rPr>
                <w:rFonts w:ascii="仿宋_GB2312" w:eastAsia="仿宋_GB2312" w:cs="宋体" w:hint="eastAsia"/>
                <w:kern w:val="0"/>
                <w:sz w:val="24"/>
              </w:rPr>
              <w:t>不限</w:t>
            </w:r>
          </w:p>
        </w:tc>
        <w:tc>
          <w:tcPr>
            <w:tcW w:w="21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E5" w:rsidRPr="004E491B" w:rsidRDefault="00E742E5" w:rsidP="00E742E5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E491B">
              <w:rPr>
                <w:rFonts w:ascii="仿宋_GB2312" w:eastAsia="仿宋_GB2312" w:cs="宋体" w:hint="eastAsia"/>
                <w:kern w:val="0"/>
                <w:sz w:val="24"/>
              </w:rPr>
              <w:t>辅助从事普查办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相关</w:t>
            </w:r>
            <w:r w:rsidRPr="004E491B">
              <w:rPr>
                <w:rFonts w:ascii="仿宋_GB2312" w:eastAsia="仿宋_GB2312" w:cs="宋体" w:hint="eastAsia"/>
                <w:kern w:val="0"/>
                <w:sz w:val="24"/>
              </w:rPr>
              <w:t>工作。</w:t>
            </w:r>
          </w:p>
        </w:tc>
      </w:tr>
    </w:tbl>
    <w:p w:rsidR="00E742E5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E742E5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E742E5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E742E5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E742E5" w:rsidRDefault="00E742E5" w:rsidP="00E742E5">
      <w:pPr>
        <w:spacing w:line="520" w:lineRule="atLeast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E742E5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E742E5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E742E5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E742E5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E742E5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9C6D92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  <w:r w:rsidRPr="009F4F3D">
        <w:rPr>
          <w:rFonts w:ascii="仿宋_GB2312" w:eastAsia="仿宋_GB2312" w:hAnsi="仿宋" w:cs="仿宋" w:hint="eastAsia"/>
          <w:sz w:val="24"/>
          <w:szCs w:val="24"/>
        </w:rPr>
        <w:t>注：专业参考《江苏省2021年度考试录用公务员专业参考目录》。</w:t>
      </w:r>
    </w:p>
    <w:p w:rsidR="00E742E5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E742E5" w:rsidRDefault="00E742E5" w:rsidP="00E742E5">
      <w:pPr>
        <w:spacing w:line="520" w:lineRule="atLeast"/>
        <w:ind w:firstLineChars="50" w:firstLine="12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9C6D92" w:rsidRDefault="009C6D92" w:rsidP="00E742E5">
      <w:pPr>
        <w:widowControl/>
        <w:shd w:val="clear" w:color="auto" w:fill="FFFFFF"/>
        <w:spacing w:line="580" w:lineRule="exact"/>
        <w:rPr>
          <w:rFonts w:ascii="仿宋_GB2312" w:eastAsia="仿宋_GB2312"/>
          <w:sz w:val="28"/>
          <w:szCs w:val="28"/>
        </w:rPr>
      </w:pPr>
    </w:p>
    <w:p w:rsidR="009C6D92" w:rsidRPr="009C6D92" w:rsidRDefault="009C6D92" w:rsidP="00E742E5">
      <w:pPr>
        <w:spacing w:line="540" w:lineRule="exact"/>
        <w:rPr>
          <w:rFonts w:ascii="仿宋_GB2312" w:eastAsia="仿宋_GB2312"/>
          <w:sz w:val="28"/>
          <w:szCs w:val="28"/>
        </w:rPr>
      </w:pPr>
    </w:p>
    <w:sectPr w:rsidR="009C6D92" w:rsidRPr="009C6D92" w:rsidSect="00E742E5">
      <w:headerReference w:type="default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55" w:rsidRDefault="00767355" w:rsidP="00791372">
      <w:r>
        <w:separator/>
      </w:r>
    </w:p>
  </w:endnote>
  <w:endnote w:type="continuationSeparator" w:id="0">
    <w:p w:rsidR="00767355" w:rsidRDefault="00767355" w:rsidP="0079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新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44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441C" w:rsidRPr="0027441C" w:rsidRDefault="00067A48">
        <w:pPr>
          <w:pStyle w:val="ab"/>
          <w:jc w:val="center"/>
          <w:rPr>
            <w:sz w:val="24"/>
            <w:szCs w:val="24"/>
          </w:rPr>
        </w:pPr>
        <w:r w:rsidRPr="0027441C">
          <w:rPr>
            <w:sz w:val="24"/>
            <w:szCs w:val="24"/>
          </w:rPr>
          <w:fldChar w:fldCharType="begin"/>
        </w:r>
        <w:r w:rsidR="0027441C" w:rsidRPr="0027441C">
          <w:rPr>
            <w:sz w:val="24"/>
            <w:szCs w:val="24"/>
          </w:rPr>
          <w:instrText>PAGE   \* MERGEFORMAT</w:instrText>
        </w:r>
        <w:r w:rsidRPr="0027441C">
          <w:rPr>
            <w:sz w:val="24"/>
            <w:szCs w:val="24"/>
          </w:rPr>
          <w:fldChar w:fldCharType="separate"/>
        </w:r>
        <w:r w:rsidR="00E742E5" w:rsidRPr="00E742E5">
          <w:rPr>
            <w:noProof/>
            <w:sz w:val="24"/>
            <w:szCs w:val="24"/>
            <w:lang w:val="zh-CN"/>
          </w:rPr>
          <w:t>1</w:t>
        </w:r>
        <w:r w:rsidRPr="0027441C">
          <w:rPr>
            <w:sz w:val="24"/>
            <w:szCs w:val="24"/>
          </w:rPr>
          <w:fldChar w:fldCharType="end"/>
        </w:r>
      </w:p>
    </w:sdtContent>
  </w:sdt>
  <w:p w:rsidR="0027441C" w:rsidRDefault="002744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55" w:rsidRDefault="00767355" w:rsidP="00791372">
      <w:r>
        <w:separator/>
      </w:r>
    </w:p>
  </w:footnote>
  <w:footnote w:type="continuationSeparator" w:id="0">
    <w:p w:rsidR="00767355" w:rsidRDefault="00767355" w:rsidP="00791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1C" w:rsidRPr="007C7AA8" w:rsidRDefault="0027441C" w:rsidP="007C7AA8"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B24"/>
    <w:rsid w:val="00067A48"/>
    <w:rsid w:val="000E3349"/>
    <w:rsid w:val="001352FA"/>
    <w:rsid w:val="0027441C"/>
    <w:rsid w:val="004772FB"/>
    <w:rsid w:val="005739FE"/>
    <w:rsid w:val="005C3C7E"/>
    <w:rsid w:val="005E43B2"/>
    <w:rsid w:val="006940CC"/>
    <w:rsid w:val="00767355"/>
    <w:rsid w:val="0077076A"/>
    <w:rsid w:val="00791372"/>
    <w:rsid w:val="007C7AA8"/>
    <w:rsid w:val="00820148"/>
    <w:rsid w:val="008764EF"/>
    <w:rsid w:val="009A0521"/>
    <w:rsid w:val="009C6D92"/>
    <w:rsid w:val="009F4F3D"/>
    <w:rsid w:val="00B40B9A"/>
    <w:rsid w:val="00DA2B24"/>
    <w:rsid w:val="00E742E5"/>
    <w:rsid w:val="00E8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52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A2B2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A2B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2B24"/>
    <w:rPr>
      <w:rFonts w:ascii="宋体" w:eastAsia="宋体" w:hAnsi="宋体" w:cs="宋体"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A2B24"/>
    <w:rPr>
      <w:rFonts w:ascii="宋体" w:eastAsia="宋体" w:hAnsi="宋体" w:cs="宋体"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A2B24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nhideWhenUsed/>
    <w:rsid w:val="00DA2B24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5">
    <w:name w:val="红线"/>
    <w:basedOn w:val="1"/>
    <w:rsid w:val="001352FA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kern w:val="0"/>
      <w:sz w:val="10"/>
      <w:szCs w:val="24"/>
    </w:rPr>
  </w:style>
  <w:style w:type="paragraph" w:customStyle="1" w:styleId="a6">
    <w:name w:val="密级"/>
    <w:basedOn w:val="a"/>
    <w:rsid w:val="001352FA"/>
    <w:pPr>
      <w:autoSpaceDE w:val="0"/>
      <w:autoSpaceDN w:val="0"/>
      <w:adjustRightInd w:val="0"/>
      <w:spacing w:line="425" w:lineRule="atLeast"/>
      <w:jc w:val="right"/>
    </w:pPr>
    <w:rPr>
      <w:rFonts w:ascii="黑体" w:eastAsia="黑体" w:hAnsi="Times New Roman" w:cs="Times New Roman"/>
      <w:kern w:val="0"/>
      <w:sz w:val="30"/>
      <w:szCs w:val="24"/>
    </w:rPr>
  </w:style>
  <w:style w:type="paragraph" w:customStyle="1" w:styleId="a7">
    <w:name w:val="文头"/>
    <w:basedOn w:val="a"/>
    <w:rsid w:val="001352FA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color w:val="FF0000"/>
      <w:w w:val="62"/>
      <w:sz w:val="140"/>
      <w:szCs w:val="24"/>
    </w:rPr>
  </w:style>
  <w:style w:type="character" w:customStyle="1" w:styleId="1Char">
    <w:name w:val="标题 1 Char"/>
    <w:basedOn w:val="a0"/>
    <w:link w:val="1"/>
    <w:uiPriority w:val="9"/>
    <w:rsid w:val="001352FA"/>
    <w:rPr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"/>
    <w:uiPriority w:val="99"/>
    <w:semiHidden/>
    <w:unhideWhenUsed/>
    <w:rsid w:val="001352FA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1352FA"/>
  </w:style>
  <w:style w:type="paragraph" w:styleId="a9">
    <w:name w:val="Body Text Indent"/>
    <w:basedOn w:val="a"/>
    <w:link w:val="Char0"/>
    <w:uiPriority w:val="99"/>
    <w:semiHidden/>
    <w:unhideWhenUsed/>
    <w:rsid w:val="001352FA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9"/>
    <w:uiPriority w:val="99"/>
    <w:semiHidden/>
    <w:rsid w:val="001352FA"/>
  </w:style>
  <w:style w:type="paragraph" w:styleId="20">
    <w:name w:val="Body Text First Indent 2"/>
    <w:basedOn w:val="a9"/>
    <w:link w:val="2Char0"/>
    <w:unhideWhenUsed/>
    <w:qFormat/>
    <w:rsid w:val="001352FA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2Char0">
    <w:name w:val="正文首行缩进 2 Char"/>
    <w:basedOn w:val="Char0"/>
    <w:link w:val="20"/>
    <w:rsid w:val="001352FA"/>
    <w:rPr>
      <w:rFonts w:ascii="Calibri" w:eastAsia="宋体" w:hAnsi="Calibri" w:cs="Times New Roman"/>
      <w:szCs w:val="24"/>
    </w:rPr>
  </w:style>
  <w:style w:type="paragraph" w:styleId="aa">
    <w:name w:val="header"/>
    <w:basedOn w:val="a"/>
    <w:link w:val="Char1"/>
    <w:uiPriority w:val="99"/>
    <w:unhideWhenUsed/>
    <w:rsid w:val="00791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791372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791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791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</cp:revision>
  <dcterms:created xsi:type="dcterms:W3CDTF">2021-10-11T01:44:00Z</dcterms:created>
  <dcterms:modified xsi:type="dcterms:W3CDTF">2021-10-15T02:49:00Z</dcterms:modified>
</cp:coreProperties>
</file>